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Дорожная карта по реализации проекта по созданию, функционированию и развитию физико-математических классов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Style w:val="621"/>
        <w:tblW w:w="14820" w:type="dxa"/>
        <w:tblBorders/>
        <w:tblLook w:val="04A0" w:firstRow="1" w:lastRow="0" w:firstColumn="1" w:lastColumn="0" w:noHBand="0" w:noVBand="1"/>
      </w:tblPr>
      <w:tblGrid>
        <w:gridCol w:w="696"/>
        <w:gridCol w:w="5418"/>
        <w:gridCol w:w="2884"/>
        <w:gridCol w:w="2899"/>
        <w:gridCol w:w="2923"/>
      </w:tblGrid>
      <w:tr>
        <w:trPr>
          <w:trHeight w:val="421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№</w:t>
            </w:r>
            <w:r>
              <w:rPr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Название мероприятия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Ожидаемые результаты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05"/>
        </w:trPr>
        <w:tc>
          <w:tcPr>
            <w:gridSpan w:val="5"/>
            <w:tcBorders/>
            <w:tcW w:w="148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1.Нормативно-правовое обеспечение эффективной реализации Концепции»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075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Изучение нормативной базы, обеспечивающей процесс реализации Концепции преподавания учебног</w:t>
            </w:r>
            <w:r>
              <w:rPr>
                <w:rFonts w:ascii="Times New Roman" w:hAnsi="Times New Roman"/>
                <w:lang w:val="ru-RU"/>
              </w:rPr>
              <w:t xml:space="preserve">о предмета: «Физика</w:t>
            </w:r>
            <w:r>
              <w:rPr>
                <w:rFonts w:ascii="Times New Roman" w:hAnsi="Times New Roman"/>
                <w:lang w:val="ru-RU"/>
              </w:rPr>
              <w:t xml:space="preserve">», «Математика»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и математики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Профессиональный рост педагога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44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Внесение изменений и корректировки в рабочие программы  основного общего и среднего общего образования по реализации Концепции 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и математики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Прохождение программы в полном объёме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зменения во ФГОС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основного общего образования и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01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gridSpan w:val="4"/>
            <w:tcBorders/>
            <w:tcW w:w="141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повышение квалификации педагогических кадров, участвующих в реализации Концепции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Повышения квалификации для подготовки учителя к реализации Концепции</w:t>
            </w:r>
            <w:r>
              <w:t xml:space="preserve"> </w:t>
            </w:r>
            <w:r/>
          </w:p>
          <w:p>
            <w:pPr>
              <w:pStyle w:val="622"/>
              <w:pBdr/>
              <w:spacing/>
              <w:ind/>
              <w:rPr/>
            </w:pPr>
            <w:r>
              <w:t xml:space="preserve">Участие в </w:t>
            </w:r>
            <w:r>
              <w:t xml:space="preserve">вебинара</w:t>
            </w:r>
            <w:r>
              <w:t xml:space="preserve">,</w:t>
            </w:r>
            <w:r>
              <w:t xml:space="preserve"> конференциях, семинарах </w:t>
            </w:r>
            <w:r>
              <w:t xml:space="preserve">по</w:t>
            </w:r>
            <w:r/>
          </w:p>
          <w:p>
            <w:pPr>
              <w:pStyle w:val="622"/>
              <w:pBdr/>
              <w:spacing/>
              <w:ind/>
              <w:rPr/>
            </w:pPr>
            <w:r>
              <w:t xml:space="preserve">внедрени</w:t>
            </w:r>
            <w:r>
              <w:t xml:space="preserve">ю</w:t>
            </w:r>
            <w:r>
              <w:t xml:space="preserve"> предметной концепции </w:t>
            </w:r>
            <w:r>
              <w:t xml:space="preserve">преподавания учебного предмета </w:t>
            </w:r>
            <w:r>
              <w:t xml:space="preserve"> «</w:t>
            </w:r>
            <w:r>
              <w:t xml:space="preserve">Физика</w:t>
            </w:r>
            <w:r>
              <w:t xml:space="preserve">»</w:t>
            </w:r>
            <w:r>
              <w:rPr>
                <w:rFonts w:ascii="Times New Roman" w:hAnsi="Times New Roman"/>
                <w:lang w:val="ru-RU"/>
              </w:rPr>
              <w:t xml:space="preserve">, «Математика»</w:t>
            </w:r>
            <w:r/>
            <w:r/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всего периода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и математики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Профессиональный рост педагога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Организация проведения семинара:</w:t>
            </w:r>
            <w:r>
              <w:t xml:space="preserve"> </w:t>
            </w:r>
            <w:r/>
          </w:p>
          <w:p>
            <w:pPr>
              <w:pStyle w:val="622"/>
              <w:pBdr/>
              <w:spacing/>
              <w:ind/>
              <w:rPr/>
            </w:pPr>
            <w:r>
              <w:t xml:space="preserve">«</w:t>
            </w:r>
            <w:r>
              <w:rPr>
                <w:bCs/>
              </w:rPr>
              <w:t xml:space="preserve">В</w:t>
            </w:r>
            <w:r>
              <w:rPr>
                <w:bCs/>
              </w:rPr>
              <w:t xml:space="preserve">недрения предметной концепции преподавания учебного предмета «</w:t>
            </w:r>
            <w:r>
              <w:rPr>
                <w:bCs/>
              </w:rPr>
              <w:t xml:space="preserve">Физика</w:t>
            </w:r>
            <w:r>
              <w:rPr>
                <w:bCs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 xml:space="preserve">, «Математика»</w:t>
            </w:r>
            <w:r/>
            <w:r>
              <w:rPr>
                <w:bCs/>
              </w:rPr>
            </w:r>
            <w:r/>
          </w:p>
          <w:p>
            <w:pPr>
              <w:pStyle w:val="622"/>
              <w:pBdr/>
              <w:spacing/>
              <w:ind/>
              <w:rPr/>
            </w:pPr>
            <w:r>
              <w:rPr>
                <w:bCs/>
              </w:rPr>
              <w:t xml:space="preserve">в образовательных организациях, реализующих основные общеобразовательные программы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руководитель РМО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Профессиональный рост педагога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ормированию единообразного подх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ода к преподаванию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/>
                <w:lang w:val="ru-RU"/>
              </w:rPr>
              <w:t xml:space="preserve">, «Математика»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Организовать сообщество учителей  </w:t>
            </w:r>
            <w:r>
              <w:t xml:space="preserve">физики и математики</w:t>
            </w:r>
            <w:r>
              <w:t xml:space="preserve"> на муниципальном уровне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РМО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Формированию единообразного подхода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преподаванию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/>
                <w:lang w:val="ru-RU"/>
              </w:rPr>
              <w:t xml:space="preserve">, «Математика»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gridSpan w:val="4"/>
            <w:tcBorders/>
            <w:tcW w:w="1412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Учебно-методическое и материально-техническое обеспечение реализации Концепции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Использование разработанных учебно </w:t>
            </w:r>
            <w:r>
              <w:t xml:space="preserve">-м</w:t>
            </w:r>
            <w:r>
              <w:t xml:space="preserve">етодических комплектов для реализации Концепции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всего периода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математики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Положительная динамика в изучении предмета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Организация материально - технического обеспечения учебного предмета «</w:t>
            </w:r>
            <w:r>
              <w:t xml:space="preserve">физика</w:t>
            </w:r>
            <w:r>
              <w:t xml:space="preserve">»</w:t>
            </w:r>
            <w:r>
              <w:rPr>
                <w:rFonts w:ascii="Times New Roman" w:hAnsi="Times New Roman"/>
                <w:lang w:val="ru-RU"/>
              </w:rPr>
              <w:t xml:space="preserve">, «Математика»</w:t>
            </w:r>
            <w:r/>
            <w:r/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всего периода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математики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мотивации обучающихся к изучению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«Математика»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36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И</w:t>
            </w:r>
            <w:r>
              <w:t xml:space="preserve">спользование федеральных электронных образовательных ресурсов по предмету</w:t>
            </w:r>
            <w:r>
              <w:t xml:space="preserve"> </w:t>
            </w:r>
            <w:r>
              <w:t xml:space="preserve">физика и математика.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всего периода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математики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Профессиональный рост педагога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gridSpan w:val="4"/>
            <w:tcBorders/>
            <w:tcW w:w="1412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качества реализации Концепции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Организация мониторинга реализации Концепции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математики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Организация Всероссийской олимпиады школьников по </w:t>
            </w:r>
            <w:r>
              <w:t xml:space="preserve">физике и математике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ноябрь-декабрь-январь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математики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обучающиеся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Призеры и победители школьного и муниципального уровня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Организация конкурсного и олимпиадного движения школьников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сентябрь-апрель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математики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обучающиеся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конкурсах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викторинах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олимпиадах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физике и математике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Организация и проведение проектных работ по предмету </w:t>
            </w:r>
            <w:r>
              <w:t xml:space="preserve">( </w:t>
            </w:r>
            <w:r>
              <w:t xml:space="preserve">по выбору обучающегося)</w:t>
            </w:r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Ежегодно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математики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обучающиеся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Мотивация к выбору предмета,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осознанному выбору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09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418" w:type="dxa"/>
            <w:textDirection w:val="lrTb"/>
            <w:noWrap w:val="false"/>
          </w:tcPr>
          <w:p>
            <w:pPr>
              <w:pStyle w:val="622"/>
              <w:pBdr/>
              <w:spacing/>
              <w:ind/>
              <w:rPr/>
            </w:pPr>
            <w:r>
              <w:t xml:space="preserve">Проведение внеклассных мероприятий по реализации </w:t>
            </w:r>
            <w:r>
              <w:t xml:space="preserve">концепции преподавания учебного «</w:t>
            </w:r>
            <w:r>
              <w:t xml:space="preserve">Физика</w:t>
            </w:r>
            <w:r>
              <w:t xml:space="preserve">»</w:t>
            </w:r>
            <w:r>
              <w:rPr>
                <w:rFonts w:ascii="Times New Roman" w:hAnsi="Times New Roman"/>
                <w:lang w:val="ru-RU"/>
              </w:rPr>
              <w:t xml:space="preserve">, «Математика»</w:t>
            </w:r>
            <w:r/>
            <w:r/>
            <w:r/>
          </w:p>
        </w:tc>
        <w:tc>
          <w:tcPr>
            <w:tcBorders/>
            <w:tcW w:w="28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школы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89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математики</w:t>
            </w:r>
            <w:r/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2923" w:type="dxa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мотивации обучающихся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изучению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«Математика»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Bdr/>
        <w:spacing/>
        <w:ind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h="11906" w:orient="portrait" w:w="16838"/>
      <w:pgMar w:top="709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 w:after="200" w:line="276" w:lineRule="auto"/>
      <w:ind/>
    </w:pPr>
    <w:rPr>
      <w:sz w:val="22"/>
      <w:szCs w:val="22"/>
      <w:lang w:val="en-US"/>
    </w:r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table" w:styleId="621">
    <w:name w:val="Table Grid"/>
    <w:basedOn w:val="619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2" w:customStyle="1">
    <w:name w:val="Default"/>
    <w:pPr>
      <w:pBdr/>
      <w:spacing/>
      <w:ind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23</cp:revision>
  <dcterms:created xsi:type="dcterms:W3CDTF">2020-05-28T06:24:00Z</dcterms:created>
  <dcterms:modified xsi:type="dcterms:W3CDTF">2025-03-04T09:02:19Z</dcterms:modified>
</cp:coreProperties>
</file>